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3B" w:rsidRDefault="00AF4C3B">
      <w:pPr>
        <w:shd w:val="clear" w:color="auto" w:fill="FFFFFF"/>
        <w:spacing w:line="264" w:lineRule="exact"/>
        <w:ind w:left="14"/>
        <w:jc w:val="center"/>
        <w:rPr>
          <w:sz w:val="42"/>
          <w:szCs w:val="42"/>
        </w:rPr>
      </w:pPr>
    </w:p>
    <w:p w:rsidR="00AF4C3B" w:rsidRPr="00AF4C3B" w:rsidRDefault="00AF4C3B">
      <w:pPr>
        <w:shd w:val="clear" w:color="auto" w:fill="FFFFFF"/>
        <w:spacing w:line="264" w:lineRule="exact"/>
        <w:ind w:left="1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AF4C3B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Лозун Г.Г.</w:t>
      </w:r>
    </w:p>
    <w:p w:rsidR="00AF4C3B" w:rsidRDefault="00AF4C3B">
      <w:pPr>
        <w:shd w:val="clear" w:color="auto" w:fill="FFFFFF"/>
        <w:spacing w:line="264" w:lineRule="exact"/>
        <w:ind w:left="14"/>
        <w:jc w:val="center"/>
        <w:rPr>
          <w:sz w:val="42"/>
          <w:szCs w:val="42"/>
        </w:rPr>
      </w:pPr>
    </w:p>
    <w:p w:rsidR="00AF4C3B" w:rsidRDefault="00AF4C3B">
      <w:pPr>
        <w:shd w:val="clear" w:color="auto" w:fill="FFFFFF"/>
        <w:spacing w:line="264" w:lineRule="exact"/>
        <w:ind w:left="14"/>
        <w:jc w:val="center"/>
        <w:rPr>
          <w:sz w:val="42"/>
          <w:szCs w:val="42"/>
        </w:rPr>
      </w:pPr>
    </w:p>
    <w:p w:rsidR="00000000" w:rsidRDefault="00AF4C3B">
      <w:pPr>
        <w:shd w:val="clear" w:color="auto" w:fill="FFFFFF"/>
        <w:spacing w:line="264" w:lineRule="exact"/>
        <w:ind w:left="14"/>
        <w:jc w:val="center"/>
      </w:pPr>
      <w:r>
        <w:rPr>
          <w:sz w:val="42"/>
          <w:szCs w:val="42"/>
        </w:rPr>
        <w:t>список</w:t>
      </w:r>
    </w:p>
    <w:p w:rsidR="00000000" w:rsidRDefault="00AF4C3B">
      <w:pPr>
        <w:shd w:val="clear" w:color="auto" w:fill="FFFFFF"/>
        <w:spacing w:before="10" w:line="317" w:lineRule="exact"/>
        <w:ind w:left="1046" w:right="1037" w:firstLine="1541"/>
      </w:pPr>
      <w:r>
        <w:rPr>
          <w:b/>
          <w:bCs/>
          <w:spacing w:val="-1"/>
          <w:sz w:val="28"/>
          <w:szCs w:val="28"/>
        </w:rPr>
        <w:t xml:space="preserve">победителей 1 этапа областного конкурса </w:t>
      </w:r>
      <w:r>
        <w:rPr>
          <w:b/>
          <w:bCs/>
          <w:spacing w:val="-2"/>
          <w:sz w:val="28"/>
          <w:szCs w:val="28"/>
        </w:rPr>
        <w:t>«Лучший специалист по охране труда Ростовской области» - 2018</w:t>
      </w:r>
    </w:p>
    <w:p w:rsidR="00000000" w:rsidRDefault="00AF4C3B">
      <w:pPr>
        <w:spacing w:after="5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376"/>
        <w:gridCol w:w="1838"/>
        <w:gridCol w:w="1416"/>
        <w:gridCol w:w="1099"/>
      </w:tblGrid>
      <w:tr w:rsidR="00000000" w:rsidRPr="00AF4C3B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17" w:lineRule="exact"/>
              <w:ind w:left="48" w:right="38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6"/>
                <w:sz w:val="28"/>
                <w:szCs w:val="28"/>
              </w:rPr>
              <w:t>/</w:t>
            </w:r>
            <w:proofErr w:type="spellStart"/>
            <w:r>
              <w:rPr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17" w:lineRule="exact"/>
              <w:ind w:left="34" w:right="24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Ф.И.О. участника конкурса, наименование организации, место расположения (город)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22" w:lineRule="exact"/>
              <w:ind w:right="5" w:firstLine="29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 xml:space="preserve">Дата и время </w:t>
            </w:r>
            <w:r>
              <w:rPr>
                <w:spacing w:val="-3"/>
                <w:sz w:val="28"/>
                <w:szCs w:val="28"/>
              </w:rPr>
              <w:t xml:space="preserve">прохождения </w:t>
            </w:r>
            <w:r>
              <w:rPr>
                <w:spacing w:val="-2"/>
                <w:sz w:val="28"/>
                <w:szCs w:val="28"/>
              </w:rPr>
              <w:t>тестирования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12" w:lineRule="exact"/>
              <w:ind w:left="34" w:right="34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 xml:space="preserve">Сумма </w:t>
            </w:r>
            <w:r>
              <w:rPr>
                <w:spacing w:val="-5"/>
                <w:sz w:val="28"/>
                <w:szCs w:val="28"/>
              </w:rPr>
              <w:t>баллов</w:t>
            </w:r>
          </w:p>
        </w:tc>
      </w:tr>
      <w:tr w:rsidR="00000000" w:rsidRPr="00AF4C3B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17" w:lineRule="exact"/>
              <w:ind w:right="907" w:firstLine="5"/>
              <w:rPr>
                <w:rFonts w:eastAsiaTheme="minorEastAsia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Семиглазова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Екатерина Андреевна, </w:t>
            </w:r>
            <w:r>
              <w:rPr>
                <w:sz w:val="28"/>
                <w:szCs w:val="28"/>
              </w:rPr>
              <w:t>ФГБОУ ВО РГУПС, г. Ростов-на-Дону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22" w:lineRule="exact"/>
              <w:ind w:left="182" w:right="187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4"/>
                <w:sz w:val="28"/>
                <w:szCs w:val="28"/>
              </w:rPr>
              <w:t xml:space="preserve">22.03.2018 </w:t>
            </w:r>
            <w:r w:rsidRPr="00AF4C3B">
              <w:rPr>
                <w:rFonts w:eastAsiaTheme="minorEastAsia"/>
                <w:sz w:val="28"/>
                <w:szCs w:val="28"/>
              </w:rPr>
              <w:t>09:17:37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4"/>
                <w:sz w:val="28"/>
                <w:szCs w:val="28"/>
              </w:rPr>
              <w:t>03.34.751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20</w:t>
            </w:r>
          </w:p>
        </w:tc>
      </w:tr>
      <w:tr w:rsidR="00000000" w:rsidRPr="00AF4C3B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17" w:lineRule="exact"/>
              <w:ind w:right="1670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Бойко Борис Александрович, АО «Донской табак», г. Ростов-на-Дону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17" w:lineRule="exact"/>
              <w:ind w:left="178" w:right="187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4"/>
                <w:sz w:val="28"/>
                <w:szCs w:val="28"/>
              </w:rPr>
              <w:t xml:space="preserve">22.03.2018 </w:t>
            </w:r>
            <w:r w:rsidRPr="00AF4C3B">
              <w:rPr>
                <w:rFonts w:eastAsiaTheme="minorEastAsia"/>
                <w:sz w:val="28"/>
                <w:szCs w:val="28"/>
              </w:rPr>
              <w:t>15:33:04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3"/>
                <w:sz w:val="28"/>
                <w:szCs w:val="28"/>
              </w:rPr>
              <w:t>03.55.827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20</w:t>
            </w:r>
          </w:p>
        </w:tc>
      </w:tr>
      <w:tr w:rsidR="00000000" w:rsidRPr="00AF4C3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22" w:lineRule="exact"/>
              <w:ind w:right="1210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Андреева Римма Александровна, АО «ТНИИС», г. Тага</w:t>
            </w:r>
            <w:r>
              <w:rPr>
                <w:sz w:val="28"/>
                <w:szCs w:val="28"/>
              </w:rPr>
              <w:t>нрог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17" w:lineRule="exact"/>
              <w:ind w:left="178" w:right="192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4"/>
                <w:sz w:val="28"/>
                <w:szCs w:val="28"/>
              </w:rPr>
              <w:t xml:space="preserve">21.03.2018 </w:t>
            </w:r>
            <w:r w:rsidRPr="00AF4C3B">
              <w:rPr>
                <w:rFonts w:eastAsiaTheme="minorEastAsia"/>
                <w:sz w:val="28"/>
                <w:szCs w:val="28"/>
              </w:rPr>
              <w:t>20:49:04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4"/>
                <w:sz w:val="28"/>
                <w:szCs w:val="28"/>
              </w:rPr>
              <w:t>04.19.713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20</w:t>
            </w:r>
          </w:p>
        </w:tc>
      </w:tr>
      <w:tr w:rsidR="00000000" w:rsidRPr="00AF4C3B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22" w:lineRule="exact"/>
              <w:ind w:right="179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Рогова Марина Викторовна, АО «Донской табак», г. Ростов-на-Дону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31" w:lineRule="exact"/>
              <w:ind w:left="178" w:right="192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4"/>
                <w:sz w:val="28"/>
                <w:szCs w:val="28"/>
              </w:rPr>
              <w:t xml:space="preserve">22.03.2018 </w:t>
            </w:r>
            <w:r w:rsidRPr="00AF4C3B">
              <w:rPr>
                <w:rFonts w:eastAsiaTheme="minorEastAsia"/>
                <w:sz w:val="28"/>
                <w:szCs w:val="28"/>
              </w:rPr>
              <w:t>15:21:58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3"/>
                <w:sz w:val="28"/>
                <w:szCs w:val="28"/>
              </w:rPr>
              <w:t>05.14.464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20</w:t>
            </w:r>
          </w:p>
        </w:tc>
      </w:tr>
      <w:tr w:rsidR="00000000" w:rsidRPr="00AF4C3B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17" w:lineRule="exact"/>
              <w:ind w:right="1066" w:firstLine="10"/>
              <w:rPr>
                <w:rFonts w:eastAsiaTheme="minorEastAsia"/>
              </w:rPr>
            </w:pPr>
            <w:proofErr w:type="spellStart"/>
            <w:r>
              <w:rPr>
                <w:sz w:val="28"/>
                <w:szCs w:val="28"/>
              </w:rPr>
              <w:t>Лапикова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Николаевна, Филиал ООО «Газпром </w:t>
            </w:r>
            <w:proofErr w:type="spellStart"/>
            <w:r>
              <w:rPr>
                <w:sz w:val="28"/>
                <w:szCs w:val="28"/>
              </w:rPr>
              <w:t>трансгаз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Краснодар» </w:t>
            </w:r>
            <w:proofErr w:type="spellStart"/>
            <w:r>
              <w:rPr>
                <w:spacing w:val="-2"/>
                <w:sz w:val="28"/>
                <w:szCs w:val="28"/>
              </w:rPr>
              <w:t>Каменск-Шахтинское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ЛПУМГ, г. Каменск-Шахтинс</w:t>
            </w:r>
            <w:r>
              <w:rPr>
                <w:spacing w:val="-2"/>
                <w:sz w:val="28"/>
                <w:szCs w:val="28"/>
              </w:rPr>
              <w:t>кий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26" w:lineRule="exact"/>
              <w:ind w:left="178" w:right="187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4"/>
                <w:sz w:val="28"/>
                <w:szCs w:val="28"/>
              </w:rPr>
              <w:t xml:space="preserve">24.03.2018 </w:t>
            </w:r>
            <w:r w:rsidRPr="00AF4C3B">
              <w:rPr>
                <w:rFonts w:eastAsiaTheme="minorEastAsia"/>
                <w:sz w:val="28"/>
                <w:szCs w:val="28"/>
              </w:rPr>
              <w:t>15:16:29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3"/>
                <w:sz w:val="28"/>
                <w:szCs w:val="28"/>
              </w:rPr>
              <w:t>02.54.916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19</w:t>
            </w:r>
          </w:p>
        </w:tc>
      </w:tr>
      <w:tr w:rsidR="00000000" w:rsidRPr="00AF4C3B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proofErr w:type="spellStart"/>
            <w:r>
              <w:rPr>
                <w:sz w:val="28"/>
                <w:szCs w:val="28"/>
              </w:rPr>
              <w:t>Богуш</w:t>
            </w:r>
            <w:proofErr w:type="spellEnd"/>
            <w:r>
              <w:rPr>
                <w:sz w:val="28"/>
                <w:szCs w:val="28"/>
              </w:rPr>
              <w:t xml:space="preserve"> Сергей Викторович,</w:t>
            </w:r>
          </w:p>
          <w:p w:rsidR="00000000" w:rsidRPr="00AF4C3B" w:rsidRDefault="00AF4C3B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ОАО ТКЗ «КРАСНЫЙ КОТЕЛЬЩИК»,</w:t>
            </w:r>
          </w:p>
          <w:p w:rsidR="00000000" w:rsidRPr="00AF4C3B" w:rsidRDefault="00AF4C3B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г. Таганрог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26" w:lineRule="exact"/>
              <w:ind w:left="182" w:right="187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4"/>
                <w:sz w:val="28"/>
                <w:szCs w:val="28"/>
              </w:rPr>
              <w:t xml:space="preserve">23.03.2018 </w:t>
            </w:r>
            <w:r w:rsidRPr="00AF4C3B">
              <w:rPr>
                <w:rFonts w:eastAsiaTheme="minorEastAsia"/>
                <w:sz w:val="28"/>
                <w:szCs w:val="28"/>
              </w:rPr>
              <w:t>10:35:00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4"/>
                <w:sz w:val="28"/>
                <w:szCs w:val="28"/>
              </w:rPr>
              <w:t>03.08.433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19</w:t>
            </w:r>
          </w:p>
        </w:tc>
      </w:tr>
      <w:tr w:rsidR="00000000" w:rsidRPr="00AF4C3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22" w:lineRule="exact"/>
              <w:ind w:right="1968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Лысенко Дарья Юрьевна, АО «ТНИИС», г. Таганрог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22" w:lineRule="exact"/>
              <w:ind w:left="178" w:right="192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4"/>
                <w:sz w:val="28"/>
                <w:szCs w:val="28"/>
              </w:rPr>
              <w:t xml:space="preserve">22.03.2018 </w:t>
            </w:r>
            <w:r w:rsidRPr="00AF4C3B">
              <w:rPr>
                <w:rFonts w:eastAsiaTheme="minorEastAsia"/>
                <w:sz w:val="28"/>
                <w:szCs w:val="28"/>
              </w:rPr>
              <w:t>08:01:31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4"/>
                <w:sz w:val="28"/>
                <w:szCs w:val="28"/>
              </w:rPr>
              <w:t>03.08.863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19</w:t>
            </w:r>
          </w:p>
        </w:tc>
      </w:tr>
      <w:tr w:rsidR="00000000" w:rsidRPr="00AF4C3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17" w:lineRule="exact"/>
              <w:ind w:right="830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Жданов Владимир Константинов</w:t>
            </w:r>
            <w:r>
              <w:rPr>
                <w:spacing w:val="-3"/>
                <w:sz w:val="28"/>
                <w:szCs w:val="28"/>
              </w:rPr>
              <w:t xml:space="preserve">ич, </w:t>
            </w:r>
            <w:r>
              <w:rPr>
                <w:sz w:val="28"/>
                <w:szCs w:val="28"/>
              </w:rPr>
              <w:t xml:space="preserve">АО «ЕВРАЗ Металл </w:t>
            </w:r>
            <w:proofErr w:type="spellStart"/>
            <w:r>
              <w:rPr>
                <w:sz w:val="28"/>
                <w:szCs w:val="28"/>
              </w:rPr>
              <w:t>Инпром</w:t>
            </w:r>
            <w:proofErr w:type="spellEnd"/>
            <w:r>
              <w:rPr>
                <w:sz w:val="28"/>
                <w:szCs w:val="28"/>
              </w:rPr>
              <w:t>», г. Таганрог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17" w:lineRule="exact"/>
              <w:ind w:left="178" w:right="187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4"/>
                <w:sz w:val="28"/>
                <w:szCs w:val="28"/>
              </w:rPr>
              <w:t xml:space="preserve">21.03.2018 </w:t>
            </w:r>
            <w:r w:rsidRPr="00AF4C3B">
              <w:rPr>
                <w:rFonts w:eastAsiaTheme="minorEastAsia"/>
                <w:sz w:val="28"/>
                <w:szCs w:val="28"/>
              </w:rPr>
              <w:t>16:29:12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3"/>
                <w:sz w:val="28"/>
                <w:szCs w:val="28"/>
              </w:rPr>
              <w:t>03.44.927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19</w:t>
            </w:r>
          </w:p>
        </w:tc>
      </w:tr>
      <w:tr w:rsidR="00000000" w:rsidRPr="00AF4C3B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17" w:lineRule="exact"/>
              <w:ind w:right="72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Камышева Анастасия Сергеевна, </w:t>
            </w:r>
            <w:r>
              <w:rPr>
                <w:spacing w:val="-3"/>
                <w:sz w:val="28"/>
                <w:szCs w:val="28"/>
              </w:rPr>
              <w:t xml:space="preserve">филиал ПАО «Газпром газораспределение </w:t>
            </w:r>
            <w:r>
              <w:rPr>
                <w:sz w:val="28"/>
                <w:szCs w:val="28"/>
              </w:rPr>
              <w:t xml:space="preserve">Ростов-на-Дону»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Таганроге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spacing w:line="322" w:lineRule="exact"/>
              <w:ind w:left="178" w:right="187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4"/>
                <w:sz w:val="28"/>
                <w:szCs w:val="28"/>
              </w:rPr>
              <w:t xml:space="preserve">24.03.2018 </w:t>
            </w:r>
            <w:r w:rsidRPr="00AF4C3B">
              <w:rPr>
                <w:rFonts w:eastAsiaTheme="minorEastAsia"/>
                <w:sz w:val="28"/>
                <w:szCs w:val="28"/>
              </w:rPr>
              <w:t>12:02:49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pacing w:val="-4"/>
                <w:sz w:val="28"/>
                <w:szCs w:val="28"/>
              </w:rPr>
              <w:t>04.50.441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F4C3B" w:rsidRDefault="00AF4C3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F4C3B">
              <w:rPr>
                <w:rFonts w:eastAsiaTheme="minorEastAsia"/>
                <w:sz w:val="28"/>
                <w:szCs w:val="28"/>
              </w:rPr>
              <w:t>19</w:t>
            </w:r>
          </w:p>
        </w:tc>
      </w:tr>
    </w:tbl>
    <w:p w:rsidR="00AF4C3B" w:rsidRDefault="00AF4C3B"/>
    <w:sectPr w:rsidR="00AF4C3B">
      <w:type w:val="continuous"/>
      <w:pgSz w:w="11909" w:h="16834"/>
      <w:pgMar w:top="1440" w:right="360" w:bottom="720" w:left="11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C3B"/>
    <w:rsid w:val="00AF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SouzRO</dc:creator>
  <cp:lastModifiedBy>SouzRO</cp:lastModifiedBy>
  <cp:revision>1</cp:revision>
  <dcterms:created xsi:type="dcterms:W3CDTF">2018-04-02T05:39:00Z</dcterms:created>
  <dcterms:modified xsi:type="dcterms:W3CDTF">2018-04-02T05:40:00Z</dcterms:modified>
</cp:coreProperties>
</file>