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02" w:rsidRDefault="00814E02" w:rsidP="00814E02">
      <w:pPr>
        <w:suppressAutoHyphens/>
        <w:spacing w:after="0" w:line="240" w:lineRule="auto"/>
        <w:ind w:left="567" w:firstLine="567"/>
        <w:jc w:val="center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Добрый день, уважаемые коллеги!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center"/>
        <w:rPr>
          <w:rFonts w:eastAsia="Times New Roman"/>
          <w:szCs w:val="28"/>
          <w:lang w:eastAsia="ru-RU"/>
        </w:rPr>
      </w:pP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Прежде чем перейти к вопросам рынка труда необходимо рассмотреть демо</w:t>
      </w:r>
      <w:r w:rsidRPr="00814E02">
        <w:rPr>
          <w:rFonts w:eastAsia="Times New Roman"/>
          <w:szCs w:val="28"/>
          <w:lang w:eastAsia="ru-RU"/>
        </w:rPr>
        <w:softHyphen/>
        <w:t>графическую ситуацию, которая непосредственно оказывает влияние на состоя</w:t>
      </w:r>
      <w:r w:rsidRPr="00814E02">
        <w:rPr>
          <w:rFonts w:eastAsia="Times New Roman"/>
          <w:szCs w:val="28"/>
          <w:lang w:eastAsia="ru-RU"/>
        </w:rPr>
        <w:softHyphen/>
        <w:t>ние занятости в регионе, как и в Российской Федерации в целом.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 xml:space="preserve">Прошедшее десятилетие характеризовалось </w:t>
      </w:r>
      <w:r w:rsidRPr="00814E02">
        <w:rPr>
          <w:rFonts w:eastAsia="Times New Roman"/>
          <w:b/>
          <w:szCs w:val="28"/>
          <w:lang w:eastAsia="ru-RU"/>
        </w:rPr>
        <w:t>сокращением численности населения</w:t>
      </w:r>
      <w:r w:rsidRPr="00814E02">
        <w:rPr>
          <w:rFonts w:eastAsia="Times New Roman"/>
          <w:szCs w:val="28"/>
          <w:lang w:eastAsia="ru-RU"/>
        </w:rPr>
        <w:t xml:space="preserve"> Ростовской области, неблагоприятной динамикой естественного дви</w:t>
      </w:r>
      <w:r w:rsidRPr="00814E02">
        <w:rPr>
          <w:rFonts w:eastAsia="Times New Roman"/>
          <w:szCs w:val="28"/>
          <w:lang w:eastAsia="ru-RU"/>
        </w:rPr>
        <w:softHyphen/>
        <w:t>жения населения и прогрессирующим старением населения.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По состоянию на 1 января 2018 года численность населения Ростовской об</w:t>
      </w:r>
      <w:r w:rsidRPr="00814E02">
        <w:rPr>
          <w:rFonts w:eastAsia="Times New Roman"/>
          <w:szCs w:val="28"/>
          <w:lang w:eastAsia="ru-RU"/>
        </w:rPr>
        <w:softHyphen/>
        <w:t>ласти составила</w:t>
      </w:r>
      <w:r>
        <w:rPr>
          <w:rFonts w:eastAsia="Times New Roman"/>
          <w:szCs w:val="28"/>
          <w:lang w:eastAsia="ru-RU"/>
        </w:rPr>
        <w:t xml:space="preserve"> </w:t>
      </w:r>
      <w:r w:rsidRPr="00814E02">
        <w:rPr>
          <w:rFonts w:eastAsia="Times New Roman"/>
          <w:szCs w:val="28"/>
          <w:lang w:eastAsia="ru-RU"/>
        </w:rPr>
        <w:t>4220,4 тыс. человек, что на 72,0 тыс. человек или на 1,7% мень</w:t>
      </w:r>
      <w:r w:rsidRPr="00814E02">
        <w:rPr>
          <w:rFonts w:eastAsia="Times New Roman"/>
          <w:szCs w:val="28"/>
          <w:lang w:eastAsia="ru-RU"/>
        </w:rPr>
        <w:softHyphen/>
        <w:t xml:space="preserve">ше, чем на 1 января 2009 года. 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 xml:space="preserve">Одной из главных особенностей </w:t>
      </w:r>
      <w:r w:rsidRPr="00814E02">
        <w:rPr>
          <w:rFonts w:eastAsia="Times New Roman"/>
          <w:b/>
          <w:szCs w:val="28"/>
          <w:lang w:eastAsia="ru-RU"/>
        </w:rPr>
        <w:t>возрастной структуры населения</w:t>
      </w:r>
      <w:r w:rsidRPr="00814E02">
        <w:rPr>
          <w:rFonts w:eastAsia="Times New Roman"/>
          <w:szCs w:val="28"/>
          <w:lang w:eastAsia="ru-RU"/>
        </w:rPr>
        <w:t xml:space="preserve"> области на современном этапе является увеличение численности детей и подростков и лиц пенсионного возраста, при сокращении численности населения в трудоспо</w:t>
      </w:r>
      <w:r w:rsidRPr="00814E02">
        <w:rPr>
          <w:rFonts w:eastAsia="Times New Roman"/>
          <w:szCs w:val="28"/>
          <w:lang w:eastAsia="ru-RU"/>
        </w:rPr>
        <w:softHyphen/>
        <w:t xml:space="preserve">собном возрасте.  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 xml:space="preserve">К началу 2018 года </w:t>
      </w:r>
      <w:r w:rsidRPr="00814E02">
        <w:rPr>
          <w:rFonts w:eastAsia="Times New Roman"/>
          <w:b/>
          <w:szCs w:val="28"/>
          <w:lang w:eastAsia="ru-RU"/>
        </w:rPr>
        <w:t>численность населения Ростовской области в воз</w:t>
      </w:r>
      <w:r w:rsidRPr="00814E02">
        <w:rPr>
          <w:rFonts w:eastAsia="Times New Roman"/>
          <w:b/>
          <w:szCs w:val="28"/>
          <w:lang w:eastAsia="ru-RU"/>
        </w:rPr>
        <w:softHyphen/>
        <w:t>расте моложе трудоспособного</w:t>
      </w:r>
      <w:r w:rsidRPr="00814E02">
        <w:rPr>
          <w:rFonts w:eastAsia="Times New Roman"/>
          <w:szCs w:val="28"/>
          <w:lang w:eastAsia="ru-RU"/>
        </w:rPr>
        <w:t xml:space="preserve"> увеличилась, по сравнению с началом 2009 го</w:t>
      </w:r>
      <w:r w:rsidRPr="00814E02">
        <w:rPr>
          <w:rFonts w:eastAsia="Times New Roman"/>
          <w:szCs w:val="28"/>
          <w:lang w:eastAsia="ru-RU"/>
        </w:rPr>
        <w:softHyphen/>
        <w:t>да, на 66,8 тыс. человек или на 10,3% и составила 715,6 тыс. человек (на начало 2009 года - 648,8 тыс. человек). Доля детей и подростков в возрасте 0-15 лет уве</w:t>
      </w:r>
      <w:r w:rsidRPr="00814E02">
        <w:rPr>
          <w:rFonts w:eastAsia="Times New Roman"/>
          <w:szCs w:val="28"/>
          <w:lang w:eastAsia="ru-RU"/>
        </w:rPr>
        <w:softHyphen/>
        <w:t>личилась с 15,1% в общей численности населения по состоянию на 1 января 2009 года до 17% на начало 2018 года</w:t>
      </w:r>
      <w:r>
        <w:rPr>
          <w:rFonts w:eastAsia="Times New Roman"/>
          <w:szCs w:val="28"/>
          <w:lang w:eastAsia="ru-RU"/>
        </w:rPr>
        <w:t>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 xml:space="preserve">Официальные статистические данные характеризуют </w:t>
      </w:r>
      <w:proofErr w:type="gramStart"/>
      <w:r w:rsidRPr="00814E02">
        <w:rPr>
          <w:rFonts w:eastAsia="Times New Roman"/>
          <w:szCs w:val="28"/>
          <w:lang w:eastAsia="ru-RU"/>
        </w:rPr>
        <w:t>текущую</w:t>
      </w:r>
      <w:proofErr w:type="gramEnd"/>
      <w:r w:rsidRPr="00814E02">
        <w:rPr>
          <w:rFonts w:eastAsia="Times New Roman"/>
          <w:szCs w:val="28"/>
          <w:lang w:eastAsia="ru-RU"/>
        </w:rPr>
        <w:t xml:space="preserve"> ситуации на рынке труда Ростовской области следующим образом.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По итогам 2017 года потенциальный рынок труда Ростовской области со</w:t>
      </w:r>
      <w:r w:rsidRPr="00814E02">
        <w:rPr>
          <w:rFonts w:eastAsia="Times New Roman"/>
          <w:szCs w:val="28"/>
          <w:lang w:eastAsia="ru-RU"/>
        </w:rPr>
        <w:softHyphen/>
        <w:t xml:space="preserve">ставил 2493,6 тыс. человек. </w:t>
      </w:r>
      <w:r w:rsidRPr="00814E02">
        <w:rPr>
          <w:rFonts w:eastAsia="Times New Roman"/>
          <w:b/>
          <w:szCs w:val="28"/>
          <w:lang w:eastAsia="ru-RU"/>
        </w:rPr>
        <w:t>По величине среднегодовой численности трудо</w:t>
      </w:r>
      <w:r w:rsidRPr="00814E02">
        <w:rPr>
          <w:rFonts w:eastAsia="Times New Roman"/>
          <w:b/>
          <w:szCs w:val="28"/>
          <w:lang w:eastAsia="ru-RU"/>
        </w:rPr>
        <w:softHyphen/>
        <w:t>вых ресурсов Ростовская область</w:t>
      </w:r>
      <w:r w:rsidRPr="00814E02">
        <w:rPr>
          <w:rFonts w:eastAsia="Times New Roman"/>
          <w:szCs w:val="28"/>
          <w:lang w:eastAsia="ru-RU"/>
        </w:rPr>
        <w:t xml:space="preserve"> входит в первую десятку среди субъектов Российской Федерации и </w:t>
      </w:r>
      <w:r w:rsidRPr="00814E02">
        <w:rPr>
          <w:rFonts w:eastAsia="Times New Roman"/>
          <w:b/>
          <w:szCs w:val="28"/>
          <w:lang w:eastAsia="ru-RU"/>
        </w:rPr>
        <w:t>занимает 7 место</w:t>
      </w:r>
      <w:r w:rsidRPr="00814E02">
        <w:rPr>
          <w:rFonts w:eastAsia="Times New Roman"/>
          <w:szCs w:val="28"/>
          <w:lang w:eastAsia="ru-RU"/>
        </w:rPr>
        <w:t xml:space="preserve"> после г</w:t>
      </w:r>
      <w:proofErr w:type="gramStart"/>
      <w:r w:rsidRPr="00814E02">
        <w:rPr>
          <w:rFonts w:eastAsia="Times New Roman"/>
          <w:szCs w:val="28"/>
          <w:lang w:eastAsia="ru-RU"/>
        </w:rPr>
        <w:t>.М</w:t>
      </w:r>
      <w:proofErr w:type="gramEnd"/>
      <w:r w:rsidRPr="00814E02">
        <w:rPr>
          <w:rFonts w:eastAsia="Times New Roman"/>
          <w:szCs w:val="28"/>
          <w:lang w:eastAsia="ru-RU"/>
        </w:rPr>
        <w:t>осквы, Московской области, г.Санкт-Петербурга, Краснодарского края, Тюменской и Свердловской областей.</w:t>
      </w:r>
    </w:p>
    <w:p w:rsidR="00C037EB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Основные тренды развития ситуации на рынке труда Ростовской области, остаются стабильными в течение длительного периода времени. В частности, численность рабочей силы (экономически активного населения) составляет чуть более 2 млн. человек. Сохраняется существенный разрыв в показателях уровня общей и регистрируемой безработицы: 5,0 п.п. - в 2016 году (5,8% и 0,8%, соот</w:t>
      </w:r>
      <w:r w:rsidRPr="00814E02">
        <w:rPr>
          <w:rFonts w:eastAsia="Times New Roman"/>
          <w:szCs w:val="28"/>
          <w:lang w:eastAsia="ru-RU"/>
        </w:rPr>
        <w:softHyphen/>
        <w:t>ветственно) и 4,8 п.п. - в 2017 году (5,6% и 0,8%, соответственно).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 xml:space="preserve">Охарактеризовать текущую ситуацию на рынке труда Ростовской области позволяют оперативные данные о динамике численности </w:t>
      </w:r>
      <w:proofErr w:type="gramStart"/>
      <w:r w:rsidRPr="00814E02">
        <w:rPr>
          <w:rFonts w:eastAsia="Times New Roman"/>
          <w:szCs w:val="28"/>
          <w:lang w:eastAsia="ru-RU"/>
        </w:rPr>
        <w:t>работающих</w:t>
      </w:r>
      <w:proofErr w:type="gramEnd"/>
      <w:r w:rsidRPr="00814E02">
        <w:rPr>
          <w:rFonts w:eastAsia="Times New Roman"/>
          <w:szCs w:val="28"/>
          <w:lang w:eastAsia="ru-RU"/>
        </w:rPr>
        <w:t xml:space="preserve"> в экономи</w:t>
      </w:r>
      <w:r w:rsidRPr="00814E02">
        <w:rPr>
          <w:rFonts w:eastAsia="Times New Roman"/>
          <w:szCs w:val="28"/>
          <w:lang w:eastAsia="ru-RU"/>
        </w:rPr>
        <w:softHyphen/>
        <w:t>ке региона. Так, в январе-июле 2018 года среднесписочная численность работни</w:t>
      </w:r>
      <w:r w:rsidRPr="00814E02">
        <w:rPr>
          <w:rFonts w:eastAsia="Times New Roman"/>
          <w:szCs w:val="28"/>
          <w:lang w:eastAsia="ru-RU"/>
        </w:rPr>
        <w:softHyphen/>
        <w:t xml:space="preserve">ков на крупных организациях, средних и малых предприятиях Ростовской области (с учетом </w:t>
      </w:r>
      <w:proofErr w:type="spellStart"/>
      <w:r w:rsidRPr="00814E02">
        <w:rPr>
          <w:rFonts w:eastAsia="Times New Roman"/>
          <w:szCs w:val="28"/>
          <w:lang w:eastAsia="ru-RU"/>
        </w:rPr>
        <w:t>дорасчета</w:t>
      </w:r>
      <w:proofErr w:type="spellEnd"/>
      <w:r w:rsidRPr="00814E02">
        <w:rPr>
          <w:rFonts w:eastAsia="Times New Roman"/>
          <w:szCs w:val="28"/>
          <w:lang w:eastAsia="ru-RU"/>
        </w:rPr>
        <w:t>) составила 1085,5 тыс. человек. Среди них 70,8 процента работающих приходится на крупные организации и средние пред</w:t>
      </w:r>
      <w:r w:rsidRPr="00814E02">
        <w:rPr>
          <w:rFonts w:eastAsia="Times New Roman"/>
          <w:szCs w:val="28"/>
          <w:lang w:eastAsia="ru-RU"/>
        </w:rPr>
        <w:softHyphen/>
        <w:t>приятия. Занятость в этом секторе экономики демонстрировала сокращение среднесписочной численности работников на 0,1 процента к уровню января-июля предыдущего года.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proofErr w:type="gramStart"/>
      <w:r w:rsidRPr="00814E02">
        <w:rPr>
          <w:rFonts w:eastAsia="Times New Roman"/>
          <w:szCs w:val="28"/>
          <w:lang w:eastAsia="ru-RU"/>
        </w:rPr>
        <w:t xml:space="preserve">При этом уменьшение масштабов привлечения рабочей силы на 0,8-23,4 процента отмечалось в деятельности в области культуры, спорта, организации досуга и развлечений, в деятельности в области </w:t>
      </w:r>
      <w:r w:rsidRPr="00814E02">
        <w:rPr>
          <w:rFonts w:eastAsia="Times New Roman"/>
          <w:szCs w:val="28"/>
          <w:lang w:eastAsia="ru-RU"/>
        </w:rPr>
        <w:lastRenderedPageBreak/>
        <w:t>здравоохранения и социальных услуг, в сельском, лесном хозяйстве, охоте, рыболовстве и рыбоводстве, в обра</w:t>
      </w:r>
      <w:r w:rsidRPr="00814E02">
        <w:rPr>
          <w:rFonts w:eastAsia="Times New Roman"/>
          <w:szCs w:val="28"/>
          <w:lang w:eastAsia="ru-RU"/>
        </w:rPr>
        <w:softHyphen/>
        <w:t>зовании, в деятельности профессиональной, научной и технической, в добыче по</w:t>
      </w:r>
      <w:r w:rsidRPr="00814E02">
        <w:rPr>
          <w:rFonts w:eastAsia="Times New Roman"/>
          <w:szCs w:val="28"/>
          <w:lang w:eastAsia="ru-RU"/>
        </w:rPr>
        <w:softHyphen/>
        <w:t>лезных ископаемых, в водоснабжении;</w:t>
      </w:r>
      <w:proofErr w:type="gramEnd"/>
      <w:r w:rsidRPr="00814E02">
        <w:rPr>
          <w:rFonts w:eastAsia="Times New Roman"/>
          <w:szCs w:val="28"/>
          <w:lang w:eastAsia="ru-RU"/>
        </w:rPr>
        <w:t xml:space="preserve"> </w:t>
      </w:r>
      <w:proofErr w:type="gramStart"/>
      <w:r w:rsidRPr="00814E02">
        <w:rPr>
          <w:rFonts w:eastAsia="Times New Roman"/>
          <w:szCs w:val="28"/>
          <w:lang w:eastAsia="ru-RU"/>
        </w:rPr>
        <w:t>водоотведении</w:t>
      </w:r>
      <w:proofErr w:type="gramEnd"/>
      <w:r w:rsidRPr="00814E02">
        <w:rPr>
          <w:rFonts w:eastAsia="Times New Roman"/>
          <w:szCs w:val="28"/>
          <w:lang w:eastAsia="ru-RU"/>
        </w:rPr>
        <w:t>, организации сбора и ути</w:t>
      </w:r>
      <w:r w:rsidRPr="00814E02">
        <w:rPr>
          <w:rFonts w:eastAsia="Times New Roman"/>
          <w:szCs w:val="28"/>
          <w:lang w:eastAsia="ru-RU"/>
        </w:rPr>
        <w:softHyphen/>
        <w:t>лизации отходов, деятельности по ликвидации загрязнений, в деятельности финансо</w:t>
      </w:r>
      <w:r>
        <w:rPr>
          <w:rFonts w:eastAsia="Times New Roman"/>
          <w:szCs w:val="28"/>
          <w:lang w:eastAsia="ru-RU"/>
        </w:rPr>
        <w:t>во</w:t>
      </w:r>
      <w:r w:rsidRPr="00814E02">
        <w:rPr>
          <w:rFonts w:eastAsia="Times New Roman"/>
          <w:szCs w:val="28"/>
          <w:lang w:eastAsia="ru-RU"/>
        </w:rPr>
        <w:t>й и страховой, в строительстве, в деятельности гостиниц и предприятий об</w:t>
      </w:r>
      <w:r w:rsidRPr="00814E02">
        <w:rPr>
          <w:rFonts w:eastAsia="Times New Roman"/>
          <w:szCs w:val="28"/>
          <w:lang w:eastAsia="ru-RU"/>
        </w:rPr>
        <w:softHyphen/>
        <w:t>щественного питания.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Вместе с тем, прирост среднесписочной численности работников на 0,5-7,4 процента наблюдался в обрабатывающих производствах, в обеспечении электри</w:t>
      </w:r>
      <w:r w:rsidRPr="00814E02">
        <w:rPr>
          <w:rFonts w:eastAsia="Times New Roman"/>
          <w:szCs w:val="28"/>
          <w:lang w:eastAsia="ru-RU"/>
        </w:rPr>
        <w:softHyphen/>
        <w:t>ческой энергией, газом и паром; кондиционировании воздуха, в государственном управлении и обеспечении военной безопасности, социальном обеспечении, в оп</w:t>
      </w:r>
      <w:r w:rsidRPr="00814E02">
        <w:rPr>
          <w:rFonts w:eastAsia="Times New Roman"/>
          <w:szCs w:val="28"/>
          <w:lang w:eastAsia="ru-RU"/>
        </w:rPr>
        <w:softHyphen/>
        <w:t xml:space="preserve">товой и розничной торговле; </w:t>
      </w:r>
      <w:proofErr w:type="gramStart"/>
      <w:r w:rsidRPr="00814E02">
        <w:rPr>
          <w:rFonts w:eastAsia="Times New Roman"/>
          <w:szCs w:val="28"/>
          <w:lang w:eastAsia="ru-RU"/>
        </w:rPr>
        <w:t>ремонте</w:t>
      </w:r>
      <w:proofErr w:type="gramEnd"/>
      <w:r w:rsidRPr="00814E02">
        <w:rPr>
          <w:rFonts w:eastAsia="Times New Roman"/>
          <w:szCs w:val="28"/>
          <w:lang w:eastAsia="ru-RU"/>
        </w:rPr>
        <w:t xml:space="preserve"> автотранспортных средств и мотоциклов, в деятельности административной и сопутствующих дополнительных услугах, в деятельности по операциям с недвижимым имуществом, в транспортировке и хранении, в деятельности в области информации и связи, в предоставлении про</w:t>
      </w:r>
      <w:r w:rsidRPr="00814E02">
        <w:rPr>
          <w:rFonts w:eastAsia="Times New Roman"/>
          <w:szCs w:val="28"/>
          <w:lang w:eastAsia="ru-RU"/>
        </w:rPr>
        <w:softHyphen/>
        <w:t>чих видов услуг.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Органы статистики не обладают информацией о потребности в кадрах в полном объеме. Так, сведения о потребности организаций в работниках для за</w:t>
      </w:r>
      <w:r w:rsidRPr="00814E02">
        <w:rPr>
          <w:rFonts w:eastAsia="Times New Roman"/>
          <w:szCs w:val="28"/>
          <w:lang w:eastAsia="ru-RU"/>
        </w:rPr>
        <w:softHyphen/>
        <w:t>мещения вакантных рабочих мест по профессиональным группам формируется по данным выборочного обследования по форме № 1-</w:t>
      </w:r>
      <w:proofErr w:type="gramStart"/>
      <w:r w:rsidRPr="00814E02">
        <w:rPr>
          <w:rFonts w:eastAsia="Times New Roman"/>
          <w:szCs w:val="28"/>
          <w:lang w:eastAsia="ru-RU"/>
        </w:rPr>
        <w:t>Т(</w:t>
      </w:r>
      <w:proofErr w:type="spellStart"/>
      <w:proofErr w:type="gramEnd"/>
      <w:r w:rsidRPr="00814E02">
        <w:rPr>
          <w:rFonts w:eastAsia="Times New Roman"/>
          <w:szCs w:val="28"/>
          <w:lang w:eastAsia="ru-RU"/>
        </w:rPr>
        <w:t>проф</w:t>
      </w:r>
      <w:proofErr w:type="spellEnd"/>
      <w:r w:rsidRPr="00814E02">
        <w:rPr>
          <w:rFonts w:eastAsia="Times New Roman"/>
          <w:szCs w:val="28"/>
          <w:lang w:eastAsia="ru-RU"/>
        </w:rPr>
        <w:t>) «Сведения о числен</w:t>
      </w:r>
      <w:r w:rsidRPr="00814E02">
        <w:rPr>
          <w:rFonts w:eastAsia="Times New Roman"/>
          <w:szCs w:val="28"/>
          <w:lang w:eastAsia="ru-RU"/>
        </w:rPr>
        <w:softHyphen/>
        <w:t>ности и потребности организаций в работниках по профессиональным группам», проводимых по состоянию на 31 октября с периодичностью 1 раз в два года. По</w:t>
      </w:r>
      <w:r w:rsidRPr="00814E02">
        <w:rPr>
          <w:rFonts w:eastAsia="Times New Roman"/>
          <w:szCs w:val="28"/>
          <w:lang w:eastAsia="ru-RU"/>
        </w:rPr>
        <w:softHyphen/>
        <w:t>следнее обследование было проведено в 2016 году. Вместе с тем данным обсле</w:t>
      </w:r>
      <w:r w:rsidRPr="00814E02">
        <w:rPr>
          <w:rFonts w:eastAsia="Times New Roman"/>
          <w:szCs w:val="28"/>
          <w:lang w:eastAsia="ru-RU"/>
        </w:rPr>
        <w:softHyphen/>
        <w:t>дованием охвачены не все виды экономической деятельности. Проводится оно на выборочной основе (30%) только по крупным и средним организациям.</w:t>
      </w:r>
    </w:p>
    <w:p w:rsid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Рассмотрим имеющиеся в настоящее время проблемы на рынке труда об</w:t>
      </w:r>
      <w:r w:rsidRPr="00814E02">
        <w:rPr>
          <w:rFonts w:eastAsia="Times New Roman"/>
          <w:szCs w:val="28"/>
          <w:lang w:eastAsia="ru-RU"/>
        </w:rPr>
        <w:softHyphen/>
        <w:t>ласти.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Очевидно, что для потребностей регионального рынка труда в условиях развития цифровой экономики необходим приток специалистов новых квалифика</w:t>
      </w:r>
      <w:r w:rsidRPr="00814E02">
        <w:rPr>
          <w:rFonts w:eastAsia="Times New Roman"/>
          <w:szCs w:val="28"/>
          <w:lang w:eastAsia="ru-RU"/>
        </w:rPr>
        <w:softHyphen/>
        <w:t>ций и специальностей.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Однако</w:t>
      </w:r>
      <w:proofErr w:type="gramStart"/>
      <w:r w:rsidRPr="00814E02">
        <w:rPr>
          <w:rFonts w:eastAsia="Times New Roman"/>
          <w:szCs w:val="28"/>
          <w:lang w:eastAsia="ru-RU"/>
        </w:rPr>
        <w:t>,</w:t>
      </w:r>
      <w:proofErr w:type="gramEnd"/>
      <w:r w:rsidRPr="00814E02">
        <w:rPr>
          <w:rFonts w:eastAsia="Times New Roman"/>
          <w:szCs w:val="28"/>
          <w:lang w:eastAsia="ru-RU"/>
        </w:rPr>
        <w:t xml:space="preserve"> существующая система трудоустройства функционирует недоста</w:t>
      </w:r>
      <w:r w:rsidRPr="00814E02">
        <w:rPr>
          <w:rFonts w:eastAsia="Times New Roman"/>
          <w:szCs w:val="28"/>
          <w:lang w:eastAsia="ru-RU"/>
        </w:rPr>
        <w:softHyphen/>
        <w:t xml:space="preserve">точно эффективно, отмечается </w:t>
      </w:r>
      <w:proofErr w:type="spellStart"/>
      <w:r w:rsidRPr="00814E02">
        <w:rPr>
          <w:rFonts w:eastAsia="Times New Roman"/>
          <w:szCs w:val="28"/>
          <w:lang w:eastAsia="ru-RU"/>
        </w:rPr>
        <w:t>нескоординированность</w:t>
      </w:r>
      <w:proofErr w:type="spellEnd"/>
      <w:r w:rsidRPr="00814E02">
        <w:rPr>
          <w:rFonts w:eastAsia="Times New Roman"/>
          <w:szCs w:val="28"/>
          <w:lang w:eastAsia="ru-RU"/>
        </w:rPr>
        <w:t xml:space="preserve"> подготовки специалистов системой образования с динамикой спроса региональной экономики на рабочую силу определенных профессий и специальностей, что подтверждается последни</w:t>
      </w:r>
      <w:r w:rsidRPr="00814E02">
        <w:rPr>
          <w:rFonts w:eastAsia="Times New Roman"/>
          <w:szCs w:val="28"/>
          <w:lang w:eastAsia="ru-RU"/>
        </w:rPr>
        <w:softHyphen/>
        <w:t>ми данными Управления государственной службы занятости населения Ростов</w:t>
      </w:r>
      <w:r w:rsidRPr="00814E02">
        <w:rPr>
          <w:rFonts w:eastAsia="Times New Roman"/>
          <w:szCs w:val="28"/>
          <w:lang w:eastAsia="ru-RU"/>
        </w:rPr>
        <w:softHyphen/>
        <w:t>ской области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В условиях цифровой экономики этот дисбаланс будет углубляться: учиты</w:t>
      </w:r>
      <w:r w:rsidRPr="00814E02">
        <w:rPr>
          <w:rFonts w:eastAsia="Times New Roman"/>
          <w:szCs w:val="28"/>
          <w:lang w:eastAsia="ru-RU"/>
        </w:rPr>
        <w:softHyphen/>
        <w:t>вая длительный процесс подготовки кадров, приток специалистов новых квалифи</w:t>
      </w:r>
      <w:r w:rsidRPr="00814E02">
        <w:rPr>
          <w:rFonts w:eastAsia="Times New Roman"/>
          <w:szCs w:val="28"/>
          <w:lang w:eastAsia="ru-RU"/>
        </w:rPr>
        <w:softHyphen/>
        <w:t>каций и специальностей будет отставать от меняющихся условий на рынке труда.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По данным Управления государственной службы занятости населения Рос</w:t>
      </w:r>
      <w:r w:rsidRPr="00814E02">
        <w:rPr>
          <w:rFonts w:eastAsia="Times New Roman"/>
          <w:szCs w:val="28"/>
          <w:lang w:eastAsia="ru-RU"/>
        </w:rPr>
        <w:softHyphen/>
        <w:t>товской области в январе - июне 2018 года на территории области зарегистриро</w:t>
      </w:r>
      <w:r w:rsidRPr="00814E02">
        <w:rPr>
          <w:rFonts w:eastAsia="Times New Roman"/>
          <w:szCs w:val="28"/>
          <w:lang w:eastAsia="ru-RU"/>
        </w:rPr>
        <w:softHyphen/>
        <w:t>вано с целью трудоустройства 76264 человек, а за этот же период трудоустроено с учетом после профессионального обучения 60627 человек.</w:t>
      </w:r>
    </w:p>
    <w:p w:rsid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lastRenderedPageBreak/>
        <w:t>На конец июня 2018 года открытыми остаются 38977 вакансий при сущест</w:t>
      </w:r>
      <w:r w:rsidRPr="00814E02">
        <w:rPr>
          <w:rFonts w:eastAsia="Times New Roman"/>
          <w:szCs w:val="28"/>
          <w:lang w:eastAsia="ru-RU"/>
        </w:rPr>
        <w:softHyphen/>
        <w:t>вующей численности официально зарегистрированных безработных граждан в количестве 17331 человек, из которых 14169 человек получают пособие по безра</w:t>
      </w:r>
      <w:r w:rsidRPr="00814E02">
        <w:rPr>
          <w:rFonts w:eastAsia="Times New Roman"/>
          <w:szCs w:val="28"/>
          <w:lang w:eastAsia="ru-RU"/>
        </w:rPr>
        <w:softHyphen/>
        <w:t>ботице. На этом примере наглядно видно, что порядка половины заявленных ва</w:t>
      </w:r>
      <w:r w:rsidRPr="00814E02">
        <w:rPr>
          <w:rFonts w:eastAsia="Times New Roman"/>
          <w:szCs w:val="28"/>
          <w:lang w:eastAsia="ru-RU"/>
        </w:rPr>
        <w:softHyphen/>
        <w:t>кансий (44,5%) остаются невостребованными из-за низкой оплаты труда, или низ</w:t>
      </w:r>
      <w:r w:rsidRPr="00814E02">
        <w:rPr>
          <w:rFonts w:eastAsia="Times New Roman"/>
          <w:szCs w:val="28"/>
          <w:lang w:eastAsia="ru-RU"/>
        </w:rPr>
        <w:softHyphen/>
        <w:t>кого уровня квалификации.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Пристального внимания требуют вопросы подготовки кадрового состава ор</w:t>
      </w:r>
      <w:r w:rsidRPr="00814E02">
        <w:rPr>
          <w:rFonts w:eastAsia="Times New Roman"/>
          <w:szCs w:val="28"/>
          <w:lang w:eastAsia="ru-RU"/>
        </w:rPr>
        <w:softHyphen/>
        <w:t>ганизациями профессионального образования, основная деятельность которых должна быть направлена на обеспечение высокого уровня подготовки специали</w:t>
      </w:r>
      <w:r w:rsidRPr="00814E02">
        <w:rPr>
          <w:rFonts w:eastAsia="Times New Roman"/>
          <w:szCs w:val="28"/>
          <w:lang w:eastAsia="ru-RU"/>
        </w:rPr>
        <w:softHyphen/>
        <w:t>стов, прежде всего, по тем направлениям, которые сориентированы на регио</w:t>
      </w:r>
      <w:r w:rsidRPr="00814E02">
        <w:rPr>
          <w:rFonts w:eastAsia="Times New Roman"/>
          <w:szCs w:val="28"/>
          <w:lang w:eastAsia="ru-RU"/>
        </w:rPr>
        <w:softHyphen/>
        <w:t>нальные запросы рынка труда.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Образовательными организациями профессионального образования Рос</w:t>
      </w:r>
      <w:r w:rsidRPr="00814E02">
        <w:rPr>
          <w:rFonts w:eastAsia="Times New Roman"/>
          <w:szCs w:val="28"/>
          <w:lang w:eastAsia="ru-RU"/>
        </w:rPr>
        <w:softHyphen/>
        <w:t>товской области осуществляется выпуск квалифицированных рабочих, служащих, специалистов среднего звена, бакалавров, магистров и специалистов высшего образования. На начало 2017/18 учебного года на рынке образовательных услуг осуществляли деятельность 12 самостоятельных организаций высшего образо</w:t>
      </w:r>
      <w:r w:rsidRPr="00814E02">
        <w:rPr>
          <w:rFonts w:eastAsia="Times New Roman"/>
          <w:szCs w:val="28"/>
          <w:lang w:eastAsia="ru-RU"/>
        </w:rPr>
        <w:softHyphen/>
        <w:t>вания и 127 организаций профессионального образования, реализовывавших программы подготовки квалифицированных рабочих, служащих и специалистов среднего звена.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В сфере подготовки специалистов наметились определенные структурные изменения, которые в значительной мере связаны с реальными потребностями</w:t>
      </w:r>
      <w:r>
        <w:rPr>
          <w:rFonts w:eastAsia="Times New Roman"/>
          <w:szCs w:val="28"/>
          <w:lang w:eastAsia="ru-RU"/>
        </w:rPr>
        <w:t xml:space="preserve"> </w:t>
      </w:r>
      <w:r w:rsidRPr="00814E02">
        <w:rPr>
          <w:rFonts w:eastAsia="Times New Roman"/>
          <w:szCs w:val="28"/>
          <w:lang w:eastAsia="ru-RU"/>
        </w:rPr>
        <w:t>регионального рынка труда. На фоне снижения выпуска специалистов высшего образования отмечен рост подготовки специалистов среднего звена и квалифици</w:t>
      </w:r>
      <w:r w:rsidRPr="00814E02">
        <w:rPr>
          <w:rFonts w:eastAsia="Times New Roman"/>
          <w:szCs w:val="28"/>
          <w:lang w:eastAsia="ru-RU"/>
        </w:rPr>
        <w:softHyphen/>
        <w:t>рованных рабочих, служащих.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В 2017 году численность выпускников высшего образования в прошедшем году составила 32,1 тыс. человек, что на 18,8 процента ниже уровня 2016 года. При этом</w:t>
      </w:r>
      <w:proofErr w:type="gramStart"/>
      <w:r w:rsidRPr="00814E02">
        <w:rPr>
          <w:rFonts w:eastAsia="Times New Roman"/>
          <w:szCs w:val="28"/>
          <w:lang w:eastAsia="ru-RU"/>
        </w:rPr>
        <w:t>,</w:t>
      </w:r>
      <w:proofErr w:type="gramEnd"/>
      <w:r w:rsidRPr="00814E02">
        <w:rPr>
          <w:rFonts w:eastAsia="Times New Roman"/>
          <w:szCs w:val="28"/>
          <w:lang w:eastAsia="ru-RU"/>
        </w:rPr>
        <w:t xml:space="preserve"> государственными организациями высшего образования подготовлено 92,8 процента выпускников от общего их выпуска.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В то же время в 2017 году в системе среднего профессионального образо</w:t>
      </w:r>
      <w:r w:rsidRPr="00814E02">
        <w:rPr>
          <w:rFonts w:eastAsia="Times New Roman"/>
          <w:szCs w:val="28"/>
          <w:lang w:eastAsia="ru-RU"/>
        </w:rPr>
        <w:softHyphen/>
        <w:t>вания зафиксировано увеличение выпуска специалистов: по программам подго</w:t>
      </w:r>
      <w:r w:rsidRPr="00814E02">
        <w:rPr>
          <w:rFonts w:eastAsia="Times New Roman"/>
          <w:szCs w:val="28"/>
          <w:lang w:eastAsia="ru-RU"/>
        </w:rPr>
        <w:softHyphen/>
        <w:t>товки квалифицированных рабочих, служащих 19,4 тыс. человек (рост на 3,0% к уровню 2016 года), по программам подготовки специалистов среднего звена -16,9 тысяч специалистов (рост на 12,6%).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Но подготовка специалистов - это только первый этап их трудовой дея</w:t>
      </w:r>
      <w:r w:rsidRPr="00814E02">
        <w:rPr>
          <w:rFonts w:eastAsia="Times New Roman"/>
          <w:szCs w:val="28"/>
          <w:lang w:eastAsia="ru-RU"/>
        </w:rPr>
        <w:softHyphen/>
        <w:t>тельности, самый проблемный вопрос, на котором хотелось бы остановиться -</w:t>
      </w:r>
      <w:r>
        <w:rPr>
          <w:rFonts w:eastAsia="Times New Roman"/>
          <w:szCs w:val="28"/>
          <w:lang w:eastAsia="ru-RU"/>
        </w:rPr>
        <w:t xml:space="preserve"> </w:t>
      </w:r>
      <w:r w:rsidRPr="00814E02">
        <w:rPr>
          <w:rFonts w:eastAsia="Times New Roman"/>
          <w:szCs w:val="28"/>
          <w:lang w:eastAsia="ru-RU"/>
        </w:rPr>
        <w:t>это трудоустройство выпускников, подготовленных в профессиональных образо</w:t>
      </w:r>
      <w:r w:rsidRPr="00814E02">
        <w:rPr>
          <w:rFonts w:eastAsia="Times New Roman"/>
          <w:szCs w:val="28"/>
          <w:lang w:eastAsia="ru-RU"/>
        </w:rPr>
        <w:softHyphen/>
        <w:t>вательных организациях.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 xml:space="preserve">По данным статистического </w:t>
      </w:r>
      <w:r w:rsidRPr="00814E02">
        <w:rPr>
          <w:rFonts w:eastAsia="Times New Roman"/>
          <w:b/>
          <w:szCs w:val="28"/>
          <w:lang w:eastAsia="ru-RU"/>
        </w:rPr>
        <w:t>обследования рабочей силы</w:t>
      </w:r>
      <w:r w:rsidRPr="00814E02">
        <w:rPr>
          <w:rFonts w:eastAsia="Times New Roman"/>
          <w:szCs w:val="28"/>
          <w:lang w:eastAsia="ru-RU"/>
        </w:rPr>
        <w:t xml:space="preserve"> в настоящее время почти треть выпускников образовательных организаций высшего образо</w:t>
      </w:r>
      <w:r w:rsidRPr="00814E02">
        <w:rPr>
          <w:rFonts w:eastAsia="Times New Roman"/>
          <w:szCs w:val="28"/>
          <w:lang w:eastAsia="ru-RU"/>
        </w:rPr>
        <w:softHyphen/>
        <w:t xml:space="preserve">вания 2014 - 2016 годов </w:t>
      </w:r>
      <w:r w:rsidRPr="00814E02">
        <w:rPr>
          <w:rFonts w:eastAsia="Times New Roman"/>
          <w:b/>
          <w:szCs w:val="28"/>
          <w:lang w:eastAsia="ru-RU"/>
        </w:rPr>
        <w:t>не работают по полученной специальности</w:t>
      </w:r>
      <w:r w:rsidRPr="00814E02">
        <w:rPr>
          <w:rFonts w:eastAsia="Times New Roman"/>
          <w:szCs w:val="28"/>
          <w:lang w:eastAsia="ru-RU"/>
        </w:rPr>
        <w:t>. Из них, в 2017 году указали на отсутствие связи своей работы с полученной специально</w:t>
      </w:r>
      <w:r w:rsidRPr="00814E02">
        <w:rPr>
          <w:rFonts w:eastAsia="Times New Roman"/>
          <w:szCs w:val="28"/>
          <w:lang w:eastAsia="ru-RU"/>
        </w:rPr>
        <w:softHyphen/>
        <w:t>стью «экономика и управление» - 38,6 процента выпускников, «культура и искус</w:t>
      </w:r>
      <w:r w:rsidRPr="00814E02">
        <w:rPr>
          <w:rFonts w:eastAsia="Times New Roman"/>
          <w:szCs w:val="28"/>
          <w:lang w:eastAsia="ru-RU"/>
        </w:rPr>
        <w:softHyphen/>
        <w:t>ство» - 53,4 процента, «сельское и рыбное хозяйство» - 69,4 процента, «информа</w:t>
      </w:r>
      <w:r w:rsidRPr="00814E02">
        <w:rPr>
          <w:rFonts w:eastAsia="Times New Roman"/>
          <w:szCs w:val="28"/>
          <w:lang w:eastAsia="ru-RU"/>
        </w:rPr>
        <w:softHyphen/>
        <w:t>ционная безопасность» - 71,3 процента.</w:t>
      </w:r>
    </w:p>
    <w:p w:rsidR="00814E02" w:rsidRP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t>Таким образом, вышеизложенное еще раз подтверждает, что основная проблема на рынке труда области - это сложившаяся диспропорция в несоответ</w:t>
      </w:r>
      <w:r w:rsidRPr="00814E02">
        <w:rPr>
          <w:rFonts w:eastAsia="Times New Roman"/>
          <w:szCs w:val="28"/>
          <w:lang w:eastAsia="ru-RU"/>
        </w:rPr>
        <w:softHyphen/>
        <w:t>ствии рабочих мест профессионально-квалификационной структуре рабочей си</w:t>
      </w:r>
      <w:r w:rsidRPr="00814E02">
        <w:rPr>
          <w:rFonts w:eastAsia="Times New Roman"/>
          <w:szCs w:val="28"/>
          <w:lang w:eastAsia="ru-RU"/>
        </w:rPr>
        <w:softHyphen/>
        <w:t>лы.</w:t>
      </w:r>
    </w:p>
    <w:p w:rsidR="00814E02" w:rsidRDefault="00814E02" w:rsidP="00814E02">
      <w:pPr>
        <w:suppressAutoHyphens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14E02">
        <w:rPr>
          <w:rFonts w:eastAsia="Times New Roman"/>
          <w:szCs w:val="28"/>
          <w:lang w:eastAsia="ru-RU"/>
        </w:rPr>
        <w:lastRenderedPageBreak/>
        <w:t>Для решения данной проблемы требуется комплексный подход в части ор</w:t>
      </w:r>
      <w:r w:rsidRPr="00814E02">
        <w:rPr>
          <w:rFonts w:eastAsia="Times New Roman"/>
          <w:szCs w:val="28"/>
          <w:lang w:eastAsia="ru-RU"/>
        </w:rPr>
        <w:softHyphen/>
        <w:t>ганизации и проведения прогнозных расчетов на краткосрочную и среднесрочную перспективу потребностей регионального рынка труда в квалифицированных кад</w:t>
      </w:r>
      <w:r w:rsidRPr="00814E02">
        <w:rPr>
          <w:rFonts w:eastAsia="Times New Roman"/>
          <w:szCs w:val="28"/>
          <w:lang w:eastAsia="ru-RU"/>
        </w:rPr>
        <w:softHyphen/>
        <w:t>рах, которые будут учитывать как структурные особенности экономики области, так и появляющиеся новые крупные инвестиционные проекты.</w:t>
      </w:r>
    </w:p>
    <w:p w:rsidR="00814E02" w:rsidRPr="00814E02" w:rsidRDefault="00814E02" w:rsidP="00814E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814E02" w:rsidRPr="00E429E0" w:rsidRDefault="00814E02" w:rsidP="00E429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i/>
          <w:iCs/>
          <w:color w:val="000000"/>
          <w:szCs w:val="28"/>
        </w:rPr>
      </w:pPr>
      <w:r w:rsidRPr="00814E02">
        <w:rPr>
          <w:rFonts w:eastAsia="Times New Roman"/>
          <w:color w:val="000000"/>
          <w:szCs w:val="28"/>
          <w:u w:val="single"/>
        </w:rPr>
        <w:t>Для справки</w:t>
      </w:r>
      <w:r w:rsidRPr="00814E02">
        <w:rPr>
          <w:rFonts w:eastAsia="Times New Roman"/>
          <w:color w:val="000000"/>
          <w:szCs w:val="28"/>
        </w:rPr>
        <w:t xml:space="preserve">: </w:t>
      </w:r>
      <w:r w:rsidRPr="00814E02">
        <w:rPr>
          <w:rFonts w:eastAsia="Times New Roman"/>
          <w:i/>
          <w:iCs/>
          <w:color w:val="000000"/>
          <w:szCs w:val="28"/>
        </w:rPr>
        <w:t xml:space="preserve">В 2016 году Росстатом было проведено </w:t>
      </w:r>
      <w:r w:rsidRPr="00814E02">
        <w:rPr>
          <w:rFonts w:eastAsia="Times New Roman"/>
          <w:b/>
          <w:bCs/>
          <w:i/>
          <w:iCs/>
          <w:color w:val="000000"/>
          <w:szCs w:val="28"/>
        </w:rPr>
        <w:t>Выборочное фе</w:t>
      </w:r>
      <w:r w:rsidRPr="00814E02">
        <w:rPr>
          <w:rFonts w:eastAsia="Times New Roman"/>
          <w:b/>
          <w:bCs/>
          <w:i/>
          <w:iCs/>
          <w:color w:val="000000"/>
          <w:szCs w:val="28"/>
        </w:rPr>
        <w:softHyphen/>
        <w:t>деральное статистическое наблюдение трудоустройства выпускников учреждений профессионального образования, окончивших образователь</w:t>
      </w:r>
      <w:r w:rsidRPr="00814E02">
        <w:rPr>
          <w:rFonts w:eastAsia="Times New Roman"/>
          <w:b/>
          <w:bCs/>
          <w:i/>
          <w:iCs/>
          <w:color w:val="000000"/>
          <w:szCs w:val="28"/>
        </w:rPr>
        <w:softHyphen/>
        <w:t xml:space="preserve">ную организацию в период с 2010 по 2015 годы. </w:t>
      </w:r>
      <w:r w:rsidRPr="00814E02">
        <w:rPr>
          <w:rFonts w:eastAsia="Times New Roman"/>
          <w:i/>
          <w:iCs/>
          <w:color w:val="000000"/>
          <w:szCs w:val="28"/>
        </w:rPr>
        <w:t>Итоги данного обследования показывают, что из числа опрошенных респондентов 87,7 процента выпускни</w:t>
      </w:r>
      <w:r w:rsidRPr="00E429E0">
        <w:rPr>
          <w:rFonts w:eastAsia="Times New Roman"/>
          <w:i/>
          <w:iCs/>
          <w:color w:val="000000"/>
          <w:szCs w:val="28"/>
        </w:rPr>
        <w:t>ков учреждений профессионального образования 2010-2015 годов выпуска - в 2016 году были трудоустроены.</w:t>
      </w:r>
    </w:p>
    <w:p w:rsidR="00814E02" w:rsidRPr="00E429E0" w:rsidRDefault="00814E02" w:rsidP="00E429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i/>
          <w:iCs/>
          <w:color w:val="000000"/>
          <w:szCs w:val="28"/>
        </w:rPr>
      </w:pPr>
      <w:r w:rsidRPr="00E429E0">
        <w:rPr>
          <w:rFonts w:eastAsia="Times New Roman"/>
          <w:b/>
          <w:i/>
          <w:iCs/>
          <w:color w:val="000000"/>
          <w:szCs w:val="28"/>
        </w:rPr>
        <w:t>По времени поиска работы</w:t>
      </w:r>
      <w:r w:rsidRPr="00E429E0">
        <w:rPr>
          <w:rFonts w:eastAsia="Times New Roman"/>
          <w:i/>
          <w:iCs/>
          <w:color w:val="000000"/>
          <w:szCs w:val="28"/>
        </w:rPr>
        <w:t xml:space="preserve"> после окончания обучения 39,1 процента выпускников 2010-2015 годов выпуска устроились на нее в течение 1 месяца, 42,8 процента выпускников искали работу до 1 года, 7,4 процента - от 1 года до 3 лет и 3,0 процента - более 3лет.</w:t>
      </w:r>
    </w:p>
    <w:p w:rsidR="00814E02" w:rsidRPr="00E429E0" w:rsidRDefault="00814E02" w:rsidP="00E429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i/>
          <w:iCs/>
          <w:color w:val="000000"/>
          <w:szCs w:val="28"/>
        </w:rPr>
      </w:pPr>
      <w:r w:rsidRPr="00E429E0">
        <w:rPr>
          <w:rFonts w:eastAsia="Times New Roman"/>
          <w:i/>
          <w:iCs/>
          <w:color w:val="000000"/>
          <w:szCs w:val="28"/>
        </w:rPr>
        <w:t>При этом</w:t>
      </w:r>
      <w:proofErr w:type="gramStart"/>
      <w:r w:rsidRPr="00E429E0">
        <w:rPr>
          <w:rFonts w:eastAsia="Times New Roman"/>
          <w:i/>
          <w:iCs/>
          <w:color w:val="000000"/>
          <w:szCs w:val="28"/>
        </w:rPr>
        <w:t>,</w:t>
      </w:r>
      <w:proofErr w:type="gramEnd"/>
      <w:r w:rsidRPr="00E429E0">
        <w:rPr>
          <w:rFonts w:eastAsia="Times New Roman"/>
          <w:i/>
          <w:iCs/>
          <w:color w:val="000000"/>
          <w:szCs w:val="28"/>
        </w:rPr>
        <w:t xml:space="preserve"> </w:t>
      </w:r>
      <w:r w:rsidRPr="00E429E0">
        <w:rPr>
          <w:rFonts w:eastAsia="Times New Roman"/>
          <w:b/>
          <w:i/>
          <w:iCs/>
          <w:color w:val="000000"/>
          <w:szCs w:val="28"/>
        </w:rPr>
        <w:t>уровень безработицы</w:t>
      </w:r>
      <w:r w:rsidRPr="00E429E0">
        <w:rPr>
          <w:rFonts w:eastAsia="Times New Roman"/>
          <w:i/>
          <w:iCs/>
          <w:color w:val="000000"/>
          <w:szCs w:val="28"/>
        </w:rPr>
        <w:t xml:space="preserve"> среди выпускников учреждений про</w:t>
      </w:r>
      <w:r w:rsidRPr="00E429E0">
        <w:rPr>
          <w:rFonts w:eastAsia="Times New Roman"/>
          <w:i/>
          <w:iCs/>
          <w:color w:val="000000"/>
          <w:szCs w:val="28"/>
        </w:rPr>
        <w:softHyphen/>
        <w:t>фессионального образования 2010-2015 годов выпуска по итогам 2016 года со</w:t>
      </w:r>
      <w:r w:rsidRPr="00E429E0">
        <w:rPr>
          <w:rFonts w:eastAsia="Times New Roman"/>
          <w:i/>
          <w:iCs/>
          <w:color w:val="000000"/>
          <w:szCs w:val="28"/>
        </w:rPr>
        <w:softHyphen/>
        <w:t>ставил 8,7 процента, что заметно превышает уровень общей безработицы населения Ростовской области в возрасте 15-72 лет, рассчитанный по мето</w:t>
      </w:r>
      <w:r w:rsidRPr="00E429E0">
        <w:rPr>
          <w:rFonts w:eastAsia="Times New Roman"/>
          <w:i/>
          <w:iCs/>
          <w:color w:val="000000"/>
          <w:szCs w:val="28"/>
        </w:rPr>
        <w:softHyphen/>
        <w:t>дологии МОТ (в 2016 году - 5,8%).</w:t>
      </w:r>
    </w:p>
    <w:p w:rsidR="00814E02" w:rsidRPr="00E429E0" w:rsidRDefault="00814E02" w:rsidP="00E429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i/>
          <w:iCs/>
          <w:color w:val="000000"/>
          <w:szCs w:val="28"/>
        </w:rPr>
      </w:pPr>
      <w:r w:rsidRPr="00E429E0">
        <w:rPr>
          <w:rFonts w:eastAsia="Times New Roman"/>
          <w:i/>
          <w:iCs/>
          <w:color w:val="000000"/>
          <w:szCs w:val="28"/>
        </w:rPr>
        <w:t xml:space="preserve">Основным </w:t>
      </w:r>
      <w:r w:rsidRPr="00E429E0">
        <w:rPr>
          <w:rFonts w:eastAsia="Times New Roman"/>
          <w:b/>
          <w:i/>
          <w:iCs/>
          <w:color w:val="000000"/>
          <w:szCs w:val="28"/>
        </w:rPr>
        <w:t>способом поиска работы</w:t>
      </w:r>
      <w:r w:rsidRPr="00E429E0">
        <w:rPr>
          <w:rFonts w:eastAsia="Times New Roman"/>
          <w:i/>
          <w:iCs/>
          <w:color w:val="000000"/>
          <w:szCs w:val="28"/>
        </w:rPr>
        <w:t xml:space="preserve"> со стороны выпускников стало об</w:t>
      </w:r>
      <w:r w:rsidRPr="00E429E0">
        <w:rPr>
          <w:rFonts w:eastAsia="Times New Roman"/>
          <w:i/>
          <w:iCs/>
          <w:color w:val="000000"/>
          <w:szCs w:val="28"/>
        </w:rPr>
        <w:softHyphen/>
        <w:t>ращение к друзьям, родственникам и знакомым - 44,8%, а также непосредст</w:t>
      </w:r>
      <w:r w:rsidRPr="00E429E0">
        <w:rPr>
          <w:rFonts w:eastAsia="Times New Roman"/>
          <w:i/>
          <w:iCs/>
          <w:color w:val="000000"/>
          <w:szCs w:val="28"/>
        </w:rPr>
        <w:softHyphen/>
        <w:t>венное обращение к работодателям -26,4% (в целом более 70%%).</w:t>
      </w:r>
    </w:p>
    <w:sectPr w:rsidR="00814E02" w:rsidRPr="00E429E0" w:rsidSect="000D5CA6">
      <w:pgSz w:w="11906" w:h="16838" w:code="9"/>
      <w:pgMar w:top="567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14E02"/>
    <w:rsid w:val="000D5CA6"/>
    <w:rsid w:val="003B4971"/>
    <w:rsid w:val="006B3058"/>
    <w:rsid w:val="00814E02"/>
    <w:rsid w:val="00866719"/>
    <w:rsid w:val="00947190"/>
    <w:rsid w:val="0095422A"/>
    <w:rsid w:val="009B3436"/>
    <w:rsid w:val="00BA5195"/>
    <w:rsid w:val="00C037EB"/>
    <w:rsid w:val="00DE73CB"/>
    <w:rsid w:val="00E429E0"/>
    <w:rsid w:val="00EA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SouzRO</dc:creator>
  <cp:keywords/>
  <dc:description/>
  <cp:lastModifiedBy>SouzRO</cp:lastModifiedBy>
  <cp:revision>2</cp:revision>
  <dcterms:created xsi:type="dcterms:W3CDTF">2018-10-03T06:42:00Z</dcterms:created>
  <dcterms:modified xsi:type="dcterms:W3CDTF">2018-10-03T06:54:00Z</dcterms:modified>
</cp:coreProperties>
</file>